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268"/>
      </w:tblGrid>
      <w:tr w:rsidR="00C404C1" w:rsidRPr="00C404C1" w:rsidTr="00DE0032">
        <w:tc>
          <w:tcPr>
            <w:tcW w:w="4939" w:type="dxa"/>
          </w:tcPr>
          <w:p w:rsidR="00C404C1" w:rsidRPr="00C404C1" w:rsidRDefault="00C404C1" w:rsidP="00C404C1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C404C1">
              <w:rPr>
                <w:rFonts w:asciiTheme="majorHAnsi" w:hAnsiTheme="majorHAnsi"/>
                <w:b/>
              </w:rPr>
              <w:t>UBND HUYỆN THANH TRÌ</w:t>
            </w:r>
          </w:p>
          <w:p w:rsidR="00C404C1" w:rsidRPr="00C404C1" w:rsidRDefault="00C404C1" w:rsidP="00C404C1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C404C1">
              <w:rPr>
                <w:rFonts w:asciiTheme="majorHAnsi" w:hAnsiTheme="majorHAnsi"/>
                <w:b/>
              </w:rPr>
              <w:t>TRƯỜNG THCS TAM HIỆP</w:t>
            </w:r>
          </w:p>
        </w:tc>
        <w:tc>
          <w:tcPr>
            <w:tcW w:w="5268" w:type="dxa"/>
          </w:tcPr>
          <w:p w:rsidR="00C404C1" w:rsidRPr="00C404C1" w:rsidRDefault="00C404C1" w:rsidP="00C404C1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C404C1">
              <w:rPr>
                <w:rFonts w:asciiTheme="majorHAnsi" w:hAnsiTheme="majorHAnsi"/>
                <w:b/>
              </w:rPr>
              <w:t xml:space="preserve">HƯỚNG DẪN HỌC </w:t>
            </w:r>
          </w:p>
          <w:p w:rsidR="00C404C1" w:rsidRPr="00C404C1" w:rsidRDefault="00C404C1" w:rsidP="00C404C1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C404C1">
              <w:rPr>
                <w:rFonts w:asciiTheme="majorHAnsi" w:hAnsiTheme="majorHAnsi"/>
                <w:b/>
              </w:rPr>
              <w:t>TỪ NGÀY 30/3 ĐẾN 5/4</w:t>
            </w:r>
          </w:p>
          <w:p w:rsidR="00C404C1" w:rsidRPr="00C404C1" w:rsidRDefault="00C404C1" w:rsidP="00C404C1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C404C1">
              <w:rPr>
                <w:rFonts w:asciiTheme="majorHAnsi" w:hAnsiTheme="majorHAnsi"/>
                <w:b/>
              </w:rPr>
              <w:t>Môn: Vật Lý 7</w:t>
            </w:r>
          </w:p>
        </w:tc>
      </w:tr>
    </w:tbl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  <w:b/>
        </w:rPr>
      </w:pP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I. Trắc nghiệm:</w:t>
      </w:r>
      <w:r w:rsidRPr="00C404C1">
        <w:rPr>
          <w:rFonts w:asciiTheme="majorHAnsi" w:hAnsiTheme="majorHAnsi"/>
        </w:rPr>
        <w:t xml:space="preserve"> </w:t>
      </w:r>
      <w:r w:rsidRPr="004C4A45">
        <w:rPr>
          <w:rFonts w:asciiTheme="majorHAnsi" w:hAnsiTheme="majorHAnsi"/>
          <w:i/>
        </w:rPr>
        <w:t>Ghi lại chữ cái trước câu trả lời đúng nhất.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b/>
          <w:sz w:val="28"/>
          <w:szCs w:val="28"/>
          <w:lang w:val="vi-VN"/>
        </w:rPr>
        <w:t>Câu 1:</w:t>
      </w:r>
      <w:r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 Các vật ……… thì đẩy nhau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>A.</w:t>
      </w:r>
      <w:r w:rsidR="00CF1CB4">
        <w:rPr>
          <w:rFonts w:asciiTheme="majorHAnsi" w:hAnsiTheme="majorHAnsi" w:cstheme="majorHAnsi"/>
          <w:sz w:val="28"/>
          <w:szCs w:val="28"/>
          <w:lang w:val="vi-VN"/>
        </w:rPr>
        <w:t xml:space="preserve"> Không nhiễm điện</w:t>
      </w:r>
      <w:r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        </w:t>
      </w:r>
      <w:r w:rsidR="00E6411F">
        <w:rPr>
          <w:rFonts w:asciiTheme="majorHAnsi" w:hAnsiTheme="majorHAnsi" w:cstheme="majorHAnsi"/>
          <w:sz w:val="28"/>
          <w:szCs w:val="28"/>
          <w:lang w:val="vi-VN"/>
        </w:rPr>
        <w:t>C. Nhiễm đ</w:t>
      </w:r>
      <w:r w:rsidR="00E6411F"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iện cùng loại                                      </w:t>
      </w:r>
      <w:r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                         </w:t>
      </w:r>
    </w:p>
    <w:p w:rsidR="00C404C1" w:rsidRPr="00E6411F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="00BF38CB">
        <w:rPr>
          <w:rFonts w:asciiTheme="majorHAnsi" w:hAnsiTheme="majorHAnsi" w:cstheme="majorHAnsi"/>
          <w:sz w:val="28"/>
          <w:szCs w:val="28"/>
          <w:lang w:val="vi-VN"/>
        </w:rPr>
        <w:t>Nhiễm điệ</w:t>
      </w:r>
      <w:r w:rsidR="00E6411F">
        <w:rPr>
          <w:rFonts w:asciiTheme="majorHAnsi" w:hAnsiTheme="majorHAnsi" w:cstheme="majorHAnsi"/>
          <w:sz w:val="28"/>
          <w:szCs w:val="28"/>
        </w:rPr>
        <w:t xml:space="preserve">n                    </w:t>
      </w:r>
      <w:r w:rsidR="00CF1CB4">
        <w:rPr>
          <w:rFonts w:asciiTheme="majorHAnsi" w:hAnsiTheme="majorHAnsi" w:cstheme="majorHAnsi"/>
          <w:sz w:val="28"/>
          <w:szCs w:val="28"/>
          <w:lang w:val="vi-VN"/>
        </w:rPr>
        <w:t>D. Nhiễm đ</w:t>
      </w:r>
      <w:r w:rsidRPr="00C404C1">
        <w:rPr>
          <w:rFonts w:asciiTheme="majorHAnsi" w:hAnsiTheme="majorHAnsi" w:cstheme="majorHAnsi"/>
          <w:sz w:val="28"/>
          <w:szCs w:val="28"/>
          <w:lang w:val="vi-VN"/>
        </w:rPr>
        <w:t>iện khác loại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2:</w:t>
      </w:r>
      <w:r w:rsidRPr="00C404C1">
        <w:rPr>
          <w:rFonts w:asciiTheme="majorHAnsi" w:hAnsiTheme="majorHAnsi"/>
        </w:rPr>
        <w:t xml:space="preserve"> Hạt nào dưới đây có thể dịch chuyển từ vật này sang vật khác?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Hạt electron             B. Hạt nhân                C. Nguyên tử               D. Đáp án khác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3:</w:t>
      </w:r>
      <w:r w:rsidRPr="00C404C1">
        <w:rPr>
          <w:rFonts w:asciiTheme="majorHAnsi" w:hAnsiTheme="majorHAnsi"/>
        </w:rPr>
        <w:t xml:space="preserve"> Chọn phát biểu </w:t>
      </w:r>
      <w:r w:rsidRPr="00292589">
        <w:rPr>
          <w:rFonts w:asciiTheme="majorHAnsi" w:hAnsiTheme="majorHAnsi"/>
          <w:b/>
        </w:rPr>
        <w:t>đúng</w:t>
      </w:r>
      <w:r w:rsidRPr="00C404C1">
        <w:rPr>
          <w:rFonts w:asciiTheme="majorHAnsi" w:hAnsiTheme="majorHAnsi"/>
        </w:rPr>
        <w:t>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Vận tốc truyền âm trong không khí là 1500m/s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Tần số dao động có đơn vị là đề-xi-ben (dB)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C. Các vật phản xạ âm tốt là các vật mềm và có bề mặt gồ ghề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D. Âm thanh không thể truyền trong chân không 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4:</w:t>
      </w:r>
      <w:r w:rsidRPr="00C404C1">
        <w:rPr>
          <w:rFonts w:asciiTheme="majorHAnsi" w:hAnsiTheme="majorHAnsi"/>
        </w:rPr>
        <w:t xml:space="preserve"> Khi nào ta nhìn thấy một vật?</w:t>
      </w:r>
    </w:p>
    <w:p w:rsidR="00C404C1" w:rsidRPr="00E6411F" w:rsidRDefault="00C404C1" w:rsidP="00C404C1">
      <w:pPr>
        <w:spacing w:after="0" w:line="276" w:lineRule="auto"/>
        <w:contextualSpacing/>
        <w:rPr>
          <w:rFonts w:asciiTheme="majorHAnsi" w:hAnsiTheme="majorHAnsi"/>
          <w:lang w:val="en-US"/>
        </w:rPr>
      </w:pPr>
      <w:r w:rsidRPr="00C404C1">
        <w:rPr>
          <w:rFonts w:asciiTheme="majorHAnsi" w:hAnsiTheme="majorHAnsi"/>
        </w:rPr>
        <w:t>A. Khi vật được chiếu sáng</w:t>
      </w:r>
      <w:r w:rsidR="00E6411F">
        <w:rPr>
          <w:rFonts w:asciiTheme="majorHAnsi" w:hAnsiTheme="majorHAnsi"/>
          <w:lang w:val="en-US"/>
        </w:rPr>
        <w:t xml:space="preserve">       </w:t>
      </w:r>
      <w:r w:rsidR="00E6411F" w:rsidRPr="00C404C1">
        <w:rPr>
          <w:rFonts w:asciiTheme="majorHAnsi" w:hAnsiTheme="majorHAnsi"/>
        </w:rPr>
        <w:t xml:space="preserve">C. Khi có ánh sáng từ vật truyền </w:t>
      </w:r>
      <w:r w:rsidR="00E6411F">
        <w:rPr>
          <w:rFonts w:asciiTheme="majorHAnsi" w:hAnsiTheme="majorHAnsi"/>
        </w:rPr>
        <w:t>vào</w:t>
      </w:r>
      <w:r w:rsidR="00E6411F" w:rsidRPr="00C404C1">
        <w:rPr>
          <w:rFonts w:asciiTheme="majorHAnsi" w:hAnsiTheme="majorHAnsi"/>
        </w:rPr>
        <w:t xml:space="preserve"> mắt ta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Khi vật phát ra ánh sáng</w:t>
      </w:r>
      <w:r w:rsidR="00E6411F">
        <w:rPr>
          <w:rFonts w:asciiTheme="majorHAnsi" w:hAnsiTheme="majorHAnsi"/>
          <w:lang w:val="en-US"/>
        </w:rPr>
        <w:t xml:space="preserve">       </w:t>
      </w:r>
      <w:r w:rsidRPr="00C404C1">
        <w:rPr>
          <w:rFonts w:asciiTheme="majorHAnsi" w:hAnsiTheme="majorHAnsi"/>
        </w:rPr>
        <w:t>D. Khi có ánh sáng từ mắt ta chiếu sáng vật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  <w:b/>
        </w:rPr>
      </w:pPr>
      <w:r w:rsidRPr="00C404C1">
        <w:rPr>
          <w:rFonts w:asciiTheme="majorHAnsi" w:hAnsiTheme="majorHAnsi"/>
          <w:b/>
        </w:rPr>
        <w:t>Câu 5:</w:t>
      </w:r>
      <w:r w:rsidRPr="00C404C1">
        <w:rPr>
          <w:rFonts w:asciiTheme="majorHAnsi" w:hAnsiTheme="majorHAnsi"/>
        </w:rPr>
        <w:t xml:space="preserve"> Chọn phát biểu </w:t>
      </w:r>
      <w:r w:rsidRPr="00C404C1">
        <w:rPr>
          <w:rFonts w:asciiTheme="majorHAnsi" w:hAnsiTheme="majorHAnsi"/>
          <w:b/>
        </w:rPr>
        <w:t>sai</w:t>
      </w:r>
      <w:r w:rsidR="00292589">
        <w:rPr>
          <w:rFonts w:asciiTheme="majorHAnsi" w:hAnsiTheme="majorHAnsi"/>
          <w:b/>
        </w:rPr>
        <w:t>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Vật nhiễm điện âm là vật nhận thêm electron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Vật nhiễm điện dương là vật mất bớt electron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C. Vật bị nhiễm điện có khả năng đẩy các vật khác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D. Vật bị nhiễm điện có khả năng hút các vật khác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b/>
          <w:sz w:val="28"/>
          <w:szCs w:val="28"/>
          <w:lang w:val="vi-VN"/>
        </w:rPr>
        <w:t>Câu 6:</w:t>
      </w:r>
      <w:r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 Biên độ dao động là gì?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>A. Là số dao động trong một giây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>B. Là độ lệch của vật trong một giây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>C. Là khoảng cách lớn nhất giữa hai vị trí mà vật dao động thực hiện được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>D. Là độ lệch lớn nhất so với vị trí cân bằng khi vật dao độ</w:t>
      </w:r>
      <w:r w:rsidR="00292589">
        <w:rPr>
          <w:rFonts w:asciiTheme="majorHAnsi" w:hAnsiTheme="majorHAnsi" w:cstheme="majorHAnsi"/>
          <w:sz w:val="28"/>
          <w:szCs w:val="28"/>
          <w:lang w:val="vi-VN"/>
        </w:rPr>
        <w:t>ng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7:</w:t>
      </w:r>
      <w:r w:rsidRPr="00C404C1">
        <w:rPr>
          <w:rFonts w:asciiTheme="majorHAnsi" w:hAnsiTheme="majorHAnsi"/>
        </w:rPr>
        <w:t xml:space="preserve"> Một nguyên tử có số điện tích dương trong hạt nhân là 3 hỏi số hạt electron chuyển động xung quanh hạt nhân là bao nhiêu? Biết rằng nguyên tử này đang trong trạng thái trung hòa về điện.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A. 1                             B. 2                            C. 3                            D. 4 </w:t>
      </w:r>
    </w:p>
    <w:p w:rsidR="00717D74" w:rsidRPr="00C404C1" w:rsidRDefault="00C404C1" w:rsidP="00717D74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8:</w:t>
      </w:r>
      <w:r w:rsidR="00717D74" w:rsidRPr="00717D74">
        <w:rPr>
          <w:rFonts w:asciiTheme="majorHAnsi" w:hAnsiTheme="majorHAnsi"/>
        </w:rPr>
        <w:t xml:space="preserve"> </w:t>
      </w:r>
      <w:r w:rsidR="00717D74" w:rsidRPr="00C404C1">
        <w:rPr>
          <w:rFonts w:asciiTheme="majorHAnsi" w:hAnsiTheme="majorHAnsi"/>
        </w:rPr>
        <w:t>Người ta quy ước điện tích của thanh thủy tinh khi cọ xát vào lụa là............; điện tích của thanh nhựa sẫm màu khi cọ xát vào</w:t>
      </w:r>
      <w:r w:rsidR="00BB5E8E">
        <w:rPr>
          <w:rFonts w:asciiTheme="majorHAnsi" w:hAnsiTheme="majorHAnsi"/>
        </w:rPr>
        <w:t xml:space="preserve"> mảnh</w:t>
      </w:r>
      <w:r w:rsidR="00717D74" w:rsidRPr="00C404C1">
        <w:rPr>
          <w:rFonts w:asciiTheme="majorHAnsi" w:hAnsiTheme="majorHAnsi"/>
        </w:rPr>
        <w:t xml:space="preserve"> vải khô là..............</w:t>
      </w:r>
    </w:p>
    <w:p w:rsidR="00717D74" w:rsidRPr="00C404C1" w:rsidRDefault="00717D74" w:rsidP="00717D74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Điện tích dương; điện tích dương         C. Điện tích dương; điện tích âm</w:t>
      </w:r>
    </w:p>
    <w:p w:rsidR="00C404C1" w:rsidRPr="00E6411F" w:rsidRDefault="00717D74" w:rsidP="00717D74">
      <w:pPr>
        <w:spacing w:after="0" w:line="276" w:lineRule="auto"/>
        <w:contextualSpacing/>
        <w:rPr>
          <w:rFonts w:asciiTheme="majorHAnsi" w:hAnsiTheme="majorHAnsi"/>
          <w:lang w:val="en-US"/>
        </w:rPr>
      </w:pPr>
      <w:r w:rsidRPr="00C404C1">
        <w:rPr>
          <w:rFonts w:asciiTheme="majorHAnsi" w:hAnsiTheme="majorHAnsi"/>
        </w:rPr>
        <w:t>B. Điện tích âm; điện tích âm                    D. Điện tích âm; điện tích dương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b/>
          <w:sz w:val="28"/>
          <w:szCs w:val="28"/>
          <w:lang w:val="vi-VN"/>
        </w:rPr>
        <w:t>Câu 9:</w:t>
      </w:r>
      <w:r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 Tính tần số dao động của một vật thực hiện được 360 dao độ</w:t>
      </w:r>
      <w:r w:rsidR="003C3781">
        <w:rPr>
          <w:rFonts w:asciiTheme="majorHAnsi" w:hAnsiTheme="majorHAnsi" w:cstheme="majorHAnsi"/>
          <w:sz w:val="28"/>
          <w:szCs w:val="28"/>
          <w:lang w:val="vi-VN"/>
        </w:rPr>
        <w:t>ng trong 3 phút?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>A. 1Hz                         B. 2Hz                        C. 3Hz                      D. 4Hz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10:</w:t>
      </w:r>
      <w:r w:rsidRPr="00C404C1">
        <w:rPr>
          <w:rFonts w:asciiTheme="majorHAnsi" w:hAnsiTheme="majorHAnsi"/>
        </w:rPr>
        <w:t xml:space="preserve"> Khi dùng mảnh vải khô cọ xát vào thước nhựa thì ta có khẳng định nào dưới đây?</w:t>
      </w:r>
    </w:p>
    <w:p w:rsidR="00C404C1" w:rsidRPr="00E6411F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A. Hai vật bị nhiễm điện cùng loại          </w:t>
      </w:r>
      <w:r w:rsidR="00E6411F">
        <w:rPr>
          <w:rFonts w:asciiTheme="majorHAnsi" w:hAnsiTheme="majorHAnsi"/>
          <w:lang w:val="en-US"/>
        </w:rPr>
        <w:t xml:space="preserve">              </w:t>
      </w:r>
      <w:r w:rsidR="00E6411F" w:rsidRPr="00C404C1">
        <w:rPr>
          <w:rFonts w:asciiTheme="majorHAnsi" w:hAnsiTheme="majorHAnsi"/>
        </w:rPr>
        <w:t>D. Chỉ có thước nhựa bị nhiễm điện</w:t>
      </w:r>
      <w:r w:rsidR="00E6411F">
        <w:rPr>
          <w:rFonts w:asciiTheme="majorHAnsi" w:hAnsiTheme="majorHAnsi"/>
          <w:lang w:val="en-US"/>
        </w:rPr>
        <w:t xml:space="preserve"> 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Hai vật vẫn ở trạng thái trung hòa về điện</w:t>
      </w:r>
      <w:r w:rsidR="00E6411F">
        <w:rPr>
          <w:rFonts w:asciiTheme="majorHAnsi" w:hAnsiTheme="majorHAnsi"/>
          <w:lang w:val="en-US"/>
        </w:rPr>
        <w:t xml:space="preserve">        </w:t>
      </w:r>
      <w:r w:rsidRPr="00C404C1">
        <w:rPr>
          <w:rFonts w:asciiTheme="majorHAnsi" w:hAnsiTheme="majorHAnsi"/>
        </w:rPr>
        <w:t xml:space="preserve">C. Hai vật bị nhiễm điện khác loại           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lastRenderedPageBreak/>
        <w:t>Câu 11:</w:t>
      </w:r>
      <w:r w:rsidRPr="00C404C1">
        <w:rPr>
          <w:rFonts w:asciiTheme="majorHAnsi" w:hAnsiTheme="majorHAnsi"/>
        </w:rPr>
        <w:t xml:space="preserve"> Ở tâm của mỗi nguyên tử có hạt gì?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A. Hạt nhân                 B. Hạt electron          C. </w:t>
      </w:r>
      <w:r w:rsidR="003C3781">
        <w:rPr>
          <w:rFonts w:asciiTheme="majorHAnsi" w:hAnsiTheme="majorHAnsi"/>
        </w:rPr>
        <w:t xml:space="preserve">Nguyên tử             </w:t>
      </w:r>
      <w:r w:rsidRPr="00C404C1">
        <w:rPr>
          <w:rFonts w:asciiTheme="majorHAnsi" w:hAnsiTheme="majorHAnsi"/>
        </w:rPr>
        <w:t>D. Đáp án khác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b/>
          <w:sz w:val="28"/>
          <w:szCs w:val="28"/>
          <w:lang w:val="vi-VN"/>
        </w:rPr>
        <w:t>Câu 12:</w:t>
      </w:r>
      <w:r w:rsidRPr="00C404C1">
        <w:rPr>
          <w:rFonts w:asciiTheme="majorHAnsi" w:hAnsiTheme="majorHAnsi" w:cstheme="majorHAnsi"/>
          <w:sz w:val="28"/>
          <w:szCs w:val="28"/>
          <w:lang w:val="vi-VN"/>
        </w:rPr>
        <w:t xml:space="preserve"> Giả sử tàu phát ra siêu âm và thu được âm phản xạ của nó từ đáy biển. Biết tốc độ truyền siêu âm trong nước là 1 500 m/s và độ sâu của đáy biển là 900m. Hãy tính thời gian tàu phát ra siêu âm và thu được âm phản xạ từ đáy biển?</w:t>
      </w:r>
    </w:p>
    <w:p w:rsidR="00C404C1" w:rsidRPr="00C404C1" w:rsidRDefault="00C404C1" w:rsidP="00C404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04C1">
        <w:rPr>
          <w:rFonts w:asciiTheme="majorHAnsi" w:hAnsiTheme="majorHAnsi" w:cstheme="majorHAnsi"/>
          <w:sz w:val="28"/>
          <w:szCs w:val="28"/>
          <w:lang w:val="vi-VN"/>
        </w:rPr>
        <w:t>A. 0,6 phút                   B. 0,6 giây                C. 1,2 phút                D. 1,2 giây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13:</w:t>
      </w:r>
      <w:r w:rsidRPr="00C404C1">
        <w:rPr>
          <w:rFonts w:asciiTheme="majorHAnsi" w:hAnsiTheme="majorHAnsi"/>
        </w:rPr>
        <w:t xml:space="preserve"> Hai vật giống nhau, được cọ xát như nhau thì mang điện tích.............và khi được đặt gần nhau thì chúng............nhau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Cùng loại; hút nhau                                  C. Cùng loại; đẩy nhau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Khác loại; đẩy nhau                                  D. Khác loại; hút nhau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14:</w:t>
      </w:r>
      <w:r w:rsidRPr="00C404C1">
        <w:rPr>
          <w:rFonts w:asciiTheme="majorHAnsi" w:hAnsiTheme="majorHAnsi"/>
        </w:rPr>
        <w:t xml:space="preserve"> Bạn Nam cao 1,7m hỏi ảnh của bạn ấy trong gương phẳng cao bao nhiêu? Biết rằng gương phẳng</w:t>
      </w:r>
      <w:r w:rsidR="00BD687B">
        <w:rPr>
          <w:rFonts w:asciiTheme="majorHAnsi" w:hAnsiTheme="majorHAnsi"/>
        </w:rPr>
        <w:t xml:space="preserve"> cao 2m treo trên tường và</w:t>
      </w:r>
      <w:r w:rsidRPr="00C404C1">
        <w:rPr>
          <w:rFonts w:asciiTheme="majorHAnsi" w:hAnsiTheme="majorHAnsi"/>
        </w:rPr>
        <w:t xml:space="preserve"> đặt sát mặt sàn.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Nhỏ hơn 1,7m                                           C. Lớn hơn 1,7m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Bằng 1,7m                                                 D. Không thể xác định được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15:</w:t>
      </w:r>
      <w:r w:rsidRPr="00C404C1">
        <w:rPr>
          <w:rFonts w:asciiTheme="majorHAnsi" w:hAnsiTheme="majorHAnsi"/>
        </w:rPr>
        <w:t xml:space="preserve"> Nếu một vật nhiễm điện âm thì vật đó có khả năng nào dưới đây?</w:t>
      </w:r>
    </w:p>
    <w:p w:rsidR="00C404C1" w:rsidRPr="00E6411F" w:rsidRDefault="00C404C1" w:rsidP="00C404C1">
      <w:pPr>
        <w:spacing w:after="0" w:line="276" w:lineRule="auto"/>
        <w:contextualSpacing/>
        <w:rPr>
          <w:rFonts w:asciiTheme="majorHAnsi" w:hAnsiTheme="majorHAnsi"/>
          <w:lang w:val="en-US"/>
        </w:rPr>
      </w:pPr>
      <w:r w:rsidRPr="00C404C1">
        <w:rPr>
          <w:rFonts w:asciiTheme="majorHAnsi" w:hAnsiTheme="majorHAnsi"/>
        </w:rPr>
        <w:t>A. Hút một đầu của kim nam châm</w:t>
      </w:r>
      <w:r w:rsidR="00E6411F">
        <w:rPr>
          <w:rFonts w:asciiTheme="majorHAnsi" w:hAnsiTheme="majorHAnsi"/>
          <w:lang w:val="en-US"/>
        </w:rPr>
        <w:t xml:space="preserve">           </w:t>
      </w:r>
      <w:r w:rsidR="00E6411F" w:rsidRPr="00C404C1">
        <w:rPr>
          <w:rFonts w:asciiTheme="majorHAnsi" w:hAnsiTheme="majorHAnsi"/>
        </w:rPr>
        <w:t>C. Hút thanh thuỷ tinh đã cọ xát vào lụa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Đẩy thanh thuỷ tinh đã cọ xát vào lụa</w:t>
      </w:r>
      <w:r w:rsidR="00E6411F">
        <w:rPr>
          <w:rFonts w:asciiTheme="majorHAnsi" w:hAnsiTheme="majorHAnsi"/>
          <w:lang w:val="en-US"/>
        </w:rPr>
        <w:t xml:space="preserve">   </w:t>
      </w:r>
      <w:r w:rsidRPr="00C404C1">
        <w:rPr>
          <w:rFonts w:asciiTheme="majorHAnsi" w:hAnsiTheme="majorHAnsi"/>
        </w:rPr>
        <w:t xml:space="preserve">D. Hút thanh nhựa đã cọ xát vào vải khô </w:t>
      </w:r>
    </w:p>
    <w:p w:rsidR="00C404C1" w:rsidRPr="00E6411F" w:rsidRDefault="00C404C1" w:rsidP="00E6411F">
      <w:pPr>
        <w:spacing w:after="0" w:line="276" w:lineRule="auto"/>
        <w:contextualSpacing/>
        <w:rPr>
          <w:rFonts w:asciiTheme="majorHAnsi" w:eastAsia="Times New Roman" w:hAnsiTheme="majorHAnsi"/>
        </w:rPr>
      </w:pPr>
      <w:r w:rsidRPr="00C404C1">
        <w:rPr>
          <w:rFonts w:asciiTheme="majorHAnsi" w:hAnsiTheme="majorHAnsi"/>
          <w:b/>
        </w:rPr>
        <w:t>Câu 16:</w:t>
      </w:r>
      <w:r w:rsidRPr="00C404C1">
        <w:rPr>
          <w:rFonts w:asciiTheme="majorHAnsi" w:hAnsiTheme="majorHAnsi"/>
        </w:rPr>
        <w:t xml:space="preserve"> </w:t>
      </w:r>
      <w:r w:rsidRPr="00C404C1">
        <w:rPr>
          <w:rFonts w:asciiTheme="majorHAnsi" w:hAnsiTheme="majorHAnsi"/>
          <w:color w:val="000000"/>
        </w:rPr>
        <w:t>Chiếu một tia sáng lên một bề mặt phẳng phản xạ ánh sáng, ta thu được một tia phản xạ tạo với tia tới một góc 40</w:t>
      </w:r>
      <w:r w:rsidRPr="00C404C1">
        <w:rPr>
          <w:rFonts w:asciiTheme="majorHAnsi" w:hAnsiTheme="majorHAnsi"/>
          <w:color w:val="000000"/>
          <w:vertAlign w:val="superscript"/>
        </w:rPr>
        <w:t>0</w:t>
      </w:r>
      <w:r w:rsidRPr="00C404C1">
        <w:rPr>
          <w:rFonts w:asciiTheme="majorHAnsi" w:hAnsiTheme="majorHAnsi"/>
          <w:color w:val="000000"/>
        </w:rPr>
        <w:t>. Góc tạo bởi tia tới và mặt gương là bao nhiêu độ?</w:t>
      </w:r>
      <w:r w:rsidR="00E6411F">
        <w:rPr>
          <w:rFonts w:asciiTheme="majorHAnsi" w:hAnsiTheme="majorHAnsi"/>
          <w:color w:val="000000"/>
          <w:lang w:val="en-US"/>
        </w:rPr>
        <w:t xml:space="preserve">    </w:t>
      </w:r>
      <w:r w:rsidR="00717D74">
        <w:rPr>
          <w:rFonts w:asciiTheme="majorHAnsi" w:hAnsiTheme="majorHAnsi"/>
          <w:color w:val="000000"/>
        </w:rPr>
        <w:t>A. 2</w:t>
      </w:r>
      <w:r w:rsidRPr="00C404C1">
        <w:rPr>
          <w:rFonts w:asciiTheme="majorHAnsi" w:hAnsiTheme="majorHAnsi"/>
          <w:color w:val="000000"/>
        </w:rPr>
        <w:t>0</w:t>
      </w:r>
      <w:r w:rsidRPr="00C404C1">
        <w:rPr>
          <w:rFonts w:asciiTheme="majorHAnsi" w:hAnsiTheme="majorHAnsi"/>
          <w:color w:val="000000"/>
          <w:vertAlign w:val="superscript"/>
        </w:rPr>
        <w:t>0</w:t>
      </w:r>
      <w:r w:rsidRPr="00C404C1">
        <w:rPr>
          <w:rFonts w:asciiTheme="majorHAnsi" w:hAnsiTheme="majorHAnsi"/>
          <w:color w:val="000000"/>
        </w:rPr>
        <w:t>                            B. 40</w:t>
      </w:r>
      <w:r w:rsidRPr="00C404C1">
        <w:rPr>
          <w:rFonts w:asciiTheme="majorHAnsi" w:hAnsiTheme="majorHAnsi"/>
          <w:color w:val="000000"/>
          <w:vertAlign w:val="superscript"/>
        </w:rPr>
        <w:t>0</w:t>
      </w:r>
      <w:r w:rsidRPr="00C404C1">
        <w:rPr>
          <w:rFonts w:asciiTheme="majorHAnsi" w:hAnsiTheme="majorHAnsi"/>
          <w:color w:val="000000"/>
        </w:rPr>
        <w:t xml:space="preserve">                        C. 60</w:t>
      </w:r>
      <w:r w:rsidRPr="00C404C1">
        <w:rPr>
          <w:rFonts w:asciiTheme="majorHAnsi" w:hAnsiTheme="majorHAnsi"/>
          <w:color w:val="000000"/>
          <w:vertAlign w:val="superscript"/>
        </w:rPr>
        <w:t>0</w:t>
      </w:r>
      <w:r w:rsidRPr="00C404C1">
        <w:rPr>
          <w:rFonts w:asciiTheme="majorHAnsi" w:hAnsiTheme="majorHAnsi"/>
          <w:color w:val="000000"/>
        </w:rPr>
        <w:t>                         D. 70</w:t>
      </w:r>
      <w:r w:rsidRPr="00C404C1">
        <w:rPr>
          <w:rFonts w:asciiTheme="majorHAnsi" w:hAnsiTheme="majorHAnsi"/>
          <w:color w:val="000000"/>
          <w:vertAlign w:val="superscript"/>
        </w:rPr>
        <w:t>0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17:</w:t>
      </w:r>
      <w:r w:rsidRPr="00C404C1">
        <w:rPr>
          <w:rFonts w:asciiTheme="majorHAnsi" w:hAnsiTheme="majorHAnsi"/>
        </w:rPr>
        <w:t xml:space="preserve"> </w:t>
      </w:r>
      <w:r w:rsidR="004C63E3">
        <w:rPr>
          <w:rFonts w:asciiTheme="majorHAnsi" w:hAnsiTheme="majorHAnsi"/>
        </w:rPr>
        <w:t>Đặt một cục pin lần lượt trước</w:t>
      </w:r>
      <w:r w:rsidRPr="00C404C1">
        <w:rPr>
          <w:rFonts w:asciiTheme="majorHAnsi" w:hAnsiTheme="majorHAnsi"/>
        </w:rPr>
        <w:t xml:space="preserve"> 3 loạ</w:t>
      </w:r>
      <w:r w:rsidR="004C63E3">
        <w:rPr>
          <w:rFonts w:asciiTheme="majorHAnsi" w:hAnsiTheme="majorHAnsi"/>
        </w:rPr>
        <w:t>i gương:</w:t>
      </w:r>
      <w:r w:rsidRPr="00C404C1">
        <w:rPr>
          <w:rFonts w:asciiTheme="majorHAnsi" w:hAnsiTheme="majorHAnsi"/>
        </w:rPr>
        <w:t xml:space="preserve"> gương phẳng, gương cầu lồi, gương cầu lõm. Gương nào cho ảnh của </w:t>
      </w:r>
      <w:r w:rsidR="004C63E3">
        <w:rPr>
          <w:rFonts w:asciiTheme="majorHAnsi" w:hAnsiTheme="majorHAnsi"/>
        </w:rPr>
        <w:t>cục pin</w:t>
      </w:r>
      <w:r w:rsidRPr="00C404C1">
        <w:rPr>
          <w:rFonts w:asciiTheme="majorHAnsi" w:hAnsiTheme="majorHAnsi"/>
        </w:rPr>
        <w:t xml:space="preserve"> lớ</w:t>
      </w:r>
      <w:r w:rsidR="004C63E3">
        <w:rPr>
          <w:rFonts w:asciiTheme="majorHAnsi" w:hAnsiTheme="majorHAnsi"/>
        </w:rPr>
        <w:t>n hơn</w:t>
      </w:r>
      <w:r w:rsidR="00717D74">
        <w:rPr>
          <w:rFonts w:asciiTheme="majorHAnsi" w:hAnsiTheme="majorHAnsi"/>
        </w:rPr>
        <w:t>, biết rằng khoảng cách từ cục pin đến các gương đều như nhau</w:t>
      </w:r>
      <w:r w:rsidR="004C63E3">
        <w:rPr>
          <w:rFonts w:asciiTheme="majorHAnsi" w:hAnsiTheme="majorHAnsi"/>
        </w:rPr>
        <w:t xml:space="preserve">? </w:t>
      </w:r>
      <w:r w:rsidRPr="00C404C1">
        <w:rPr>
          <w:rFonts w:asciiTheme="majorHAnsi" w:hAnsiTheme="majorHAnsi"/>
        </w:rPr>
        <w:t>Xếp theo thứ tự tăng dần từ trái sang phải</w:t>
      </w:r>
      <w:r w:rsidR="004C63E3">
        <w:rPr>
          <w:rFonts w:asciiTheme="majorHAnsi" w:hAnsiTheme="majorHAnsi"/>
        </w:rPr>
        <w:t>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Gương phẳng, gương cầu lõm, gương cầu lồi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Gương cầu lõm, gương cầu lồi, gương phẳng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C. Gương cầu lõm, gương phẳng, gương cầu lồi</w:t>
      </w:r>
    </w:p>
    <w:p w:rsidR="005B0191" w:rsidRPr="00E6411F" w:rsidRDefault="00C404C1" w:rsidP="00C404C1">
      <w:pPr>
        <w:spacing w:after="0" w:line="276" w:lineRule="auto"/>
        <w:contextualSpacing/>
        <w:rPr>
          <w:rFonts w:asciiTheme="majorHAnsi" w:hAnsiTheme="majorHAnsi"/>
          <w:lang w:val="en-US"/>
        </w:rPr>
      </w:pPr>
      <w:r w:rsidRPr="00C404C1">
        <w:rPr>
          <w:rFonts w:asciiTheme="majorHAnsi" w:hAnsiTheme="majorHAnsi"/>
        </w:rPr>
        <w:t>D. Gương cầu lồi, gương phẳng, gương cầu lõm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18:</w:t>
      </w:r>
      <w:r w:rsidRPr="00C404C1">
        <w:rPr>
          <w:rFonts w:asciiTheme="majorHAnsi" w:hAnsiTheme="majorHAnsi"/>
        </w:rPr>
        <w:t xml:space="preserve"> Tai người có thể nghe được âm thanh với tần số trong khoảng: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Từ 20Hz – 20000Hz                              C. Từ 20Hz – 40Hz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Từ 0Hz – 20Hz                                      D. Lớn hơn 20000Hz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19:</w:t>
      </w:r>
      <w:r w:rsidRPr="00C404C1">
        <w:rPr>
          <w:rFonts w:asciiTheme="majorHAnsi" w:hAnsiTheme="majorHAnsi"/>
        </w:rPr>
        <w:t xml:space="preserve"> Một vật nhiễm điện tích âm khi nào?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Khi vật đó đẩy các vật khác                  C. Khi vật đó mất đi electron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Khi vật đó nhận thêm electron              D. Khi vật đó hút các vật khác</w:t>
      </w:r>
    </w:p>
    <w:p w:rsidR="00717D74" w:rsidRPr="00C404C1" w:rsidRDefault="00C404C1" w:rsidP="00717D74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20:</w:t>
      </w:r>
      <w:r w:rsidRPr="00C404C1">
        <w:rPr>
          <w:rFonts w:asciiTheme="majorHAnsi" w:hAnsiTheme="majorHAnsi"/>
        </w:rPr>
        <w:t xml:space="preserve"> </w:t>
      </w:r>
      <w:r w:rsidR="00717D74" w:rsidRPr="00C404C1">
        <w:rPr>
          <w:rFonts w:asciiTheme="majorHAnsi" w:hAnsiTheme="majorHAnsi"/>
        </w:rPr>
        <w:t>Thanh nhựa sẫm màu và thanh thủy tinh khi được cọ xát thì chúng......nhau do chúng mang điện tích...........</w:t>
      </w:r>
    </w:p>
    <w:p w:rsidR="00717D74" w:rsidRPr="00C404C1" w:rsidRDefault="00717D74" w:rsidP="00717D74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A. Hút; cùng loại           </w:t>
      </w:r>
      <w:r w:rsidR="00AA65C0">
        <w:rPr>
          <w:rFonts w:asciiTheme="majorHAnsi" w:hAnsiTheme="majorHAnsi"/>
        </w:rPr>
        <w:t xml:space="preserve">                             </w:t>
      </w:r>
      <w:r w:rsidRPr="00C404C1">
        <w:rPr>
          <w:rFonts w:asciiTheme="majorHAnsi" w:hAnsiTheme="majorHAnsi"/>
        </w:rPr>
        <w:t>C. Đẩy; khác loại</w:t>
      </w:r>
    </w:p>
    <w:p w:rsidR="00E6411F" w:rsidRPr="00E6411F" w:rsidRDefault="00717D74" w:rsidP="00717D74">
      <w:pPr>
        <w:spacing w:after="0" w:line="276" w:lineRule="auto"/>
        <w:contextualSpacing/>
        <w:rPr>
          <w:rFonts w:asciiTheme="majorHAnsi" w:hAnsiTheme="majorHAnsi"/>
          <w:lang w:val="en-US"/>
        </w:rPr>
      </w:pPr>
      <w:r w:rsidRPr="00C404C1">
        <w:rPr>
          <w:rFonts w:asciiTheme="majorHAnsi" w:hAnsiTheme="majorHAnsi"/>
        </w:rPr>
        <w:t xml:space="preserve">B. Hút; khác loại            </w:t>
      </w:r>
      <w:r w:rsidR="00AA65C0">
        <w:rPr>
          <w:rFonts w:asciiTheme="majorHAnsi" w:hAnsiTheme="majorHAnsi"/>
        </w:rPr>
        <w:t xml:space="preserve">                             </w:t>
      </w:r>
      <w:r w:rsidRPr="00C404C1">
        <w:rPr>
          <w:rFonts w:asciiTheme="majorHAnsi" w:hAnsiTheme="majorHAnsi"/>
        </w:rPr>
        <w:t>D. Đẩ</w:t>
      </w:r>
      <w:r>
        <w:rPr>
          <w:rFonts w:asciiTheme="majorHAnsi" w:hAnsiTheme="majorHAnsi"/>
        </w:rPr>
        <w:t>y; cùng loạ</w:t>
      </w:r>
      <w:r w:rsidRPr="00C404C1">
        <w:rPr>
          <w:rFonts w:asciiTheme="majorHAnsi" w:hAnsiTheme="majorHAnsi"/>
        </w:rPr>
        <w:t>i</w:t>
      </w:r>
      <w:bookmarkStart w:id="0" w:name="_GoBack"/>
      <w:bookmarkEnd w:id="0"/>
    </w:p>
    <w:p w:rsidR="00C404C1" w:rsidRPr="00C404C1" w:rsidRDefault="00C404C1" w:rsidP="00717D74">
      <w:pPr>
        <w:spacing w:after="0" w:line="276" w:lineRule="auto"/>
        <w:contextualSpacing/>
        <w:rPr>
          <w:rFonts w:asciiTheme="majorHAnsi" w:hAnsiTheme="majorHAnsi"/>
          <w:b/>
        </w:rPr>
      </w:pPr>
      <w:r w:rsidRPr="00C404C1">
        <w:rPr>
          <w:rFonts w:asciiTheme="majorHAnsi" w:hAnsiTheme="majorHAnsi"/>
          <w:b/>
        </w:rPr>
        <w:t>II. Tự luận: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1:</w:t>
      </w:r>
      <w:r w:rsidRPr="00C404C1">
        <w:rPr>
          <w:rFonts w:asciiTheme="majorHAnsi" w:hAnsiTheme="majorHAnsi"/>
        </w:rPr>
        <w:t xml:space="preserve"> Em hãy trình bày sơ lược về cấu tạo nguyên tử bằng cách trả lời các câu hỏi sau: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a. Những vật nào được cấu tạo từ nguyên tử? 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b. Trong nguyên tử có mấy loại điện tích? 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lastRenderedPageBreak/>
        <w:t>c. Nêu tên các hạt mang điện trong nguyên tử?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d. Trong nguyên tử loại hạt nào có thể chuyển động?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e. Bình thường, nguyên tử ở trạng thái nào? Vì sao?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2:</w:t>
      </w:r>
      <w:r w:rsidRPr="00C404C1">
        <w:rPr>
          <w:rFonts w:asciiTheme="majorHAnsi" w:hAnsiTheme="majorHAnsi"/>
        </w:rPr>
        <w:t xml:space="preserve"> Nhẹ nhàng cọ xát quả bóng bay với bức tường rồi đưa lại gần các vụn giấy. Em hãy nêu hiện tượng xảy ra và giải thích.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b/>
        </w:rPr>
        <w:t>Câu 3:</w:t>
      </w:r>
      <w:r w:rsidRPr="00C404C1">
        <w:rPr>
          <w:rFonts w:asciiTheme="majorHAnsi" w:hAnsiTheme="majorHAnsi"/>
        </w:rPr>
        <w:t xml:space="preserve"> Chọn từ thích hợp trong khung để điền vào chỗ trống: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86669" wp14:editId="682DAFF8">
                <wp:simplePos x="0" y="0"/>
                <wp:positionH relativeFrom="column">
                  <wp:posOffset>345856</wp:posOffset>
                </wp:positionH>
                <wp:positionV relativeFrom="paragraph">
                  <wp:posOffset>98425</wp:posOffset>
                </wp:positionV>
                <wp:extent cx="5140619" cy="714616"/>
                <wp:effectExtent l="0" t="0" r="2222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619" cy="7146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ABC5855" id="Rounded Rectangle 1" o:spid="_x0000_s1026" style="position:absolute;margin-left:27.25pt;margin-top:7.75pt;width:404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WjmwIAAJEFAAAOAAAAZHJzL2Uyb0RvYy54bWysVMFu2zAMvQ/YPwi6r7aDNF2NOkWQIsOA&#10;oi3aDj2rshQLkEVNUuJkXz9Kdpy0K3YY5oMsiuQjH0Xq6nrXarIVziswFS3OckqE4VArs67oj+fV&#10;l6+U+MBMzTQYUdG98PR6/vnTVWdLMYEGdC0cQRDjy85WtAnBllnmeSNa5s/ACoNKCa5lAUW3zmrH&#10;OkRvdTbJ81nWgautAy68x9ObXknnCV9KwcO9lF4EoiuKuYW0urS+xjWbX7Fy7ZhtFB/SYP+QRcuU&#10;waAj1A0LjGyc+gOqVdyBBxnOOLQZSKm4SByQTZG/Y/PUMCsSFyyOt2OZ/P+D5XfbB0dUjXdHiWEt&#10;XtEjbEwtavKIxWNmrQUpYpk660u0frIPbpA8biPnnXRt/CMbskul3Y+lFbtAOB6eF9N8VlxSwlF3&#10;UUxnxSyCZkdv63z4JqAlcVNRF7OIKaSysu2tD739wS5GNLBSWuM5K7WJqwet6niWhNhEYqkd2TK8&#10;/rBLPDDkiRVK0TOL7Ho+aRf2WvSoj0JieZDBJCWSGvOIyTgXJhS9qmG16EOd5/gN/EaPxFYbBIzI&#10;EpMcsQeAt/kesHvag310FamvR+f8b4n1zqNHigwmjM6tMuA+AtDIaojc2x+K1JcmVukV6j02j4N+&#10;qrzlK4V3d8t8eGAOxwgHDp+GcI+L1NBVFIYdJQ24Xx+dR3vsbtRS0uFYVtT/3DAnKNHfDfb9ZTGd&#10;xjlOwvT8YoKCO9W8nmrMpl0CXj32NmaXttE+6MNWOmhf8AVZxKioYoZj7Iry4A7CMvTPBb5BXCwW&#10;yQxn17Jwa54sj+CxqrEtn3cvzNmhgQO2/h0cRpiV71q4t42eBhabAFKl/j7Wdag3zn1qnOGNig/L&#10;qZysji/p/DcAAAD//wMAUEsDBBQABgAIAAAAIQD04j3x3AAAAAkBAAAPAAAAZHJzL2Rvd25yZXYu&#10;eG1sTE/LTsMwELwj8Q/WVuJG7ZamikKcClVCXKGUStyceEmixuvIdtuUr2c5wWk1D83OlJvJDeKM&#10;IfaeNCzmCgRS421PrYb9+/N9DiImQ9YMnlDDFSNsqtub0hTWX+gNz7vUCg6hWBgNXUpjIWVsOnQm&#10;zv2IxNqXD84khqGVNpgLh7tBLpVaS2d64g+dGXHbYXPcnZyGg/r8NluS9cvhozm++hDqh2vQ+m42&#10;PT2CSDilPzP81ufqUHGn2p/IRjFoyFYZO5nP+LKer1e8rWZimSuQVSn/L6h+AAAA//8DAFBLAQIt&#10;ABQABgAIAAAAIQC2gziS/gAAAOEBAAATAAAAAAAAAAAAAAAAAAAAAABbQ29udGVudF9UeXBlc10u&#10;eG1sUEsBAi0AFAAGAAgAAAAhADj9If/WAAAAlAEAAAsAAAAAAAAAAAAAAAAALwEAAF9yZWxzLy5y&#10;ZWxzUEsBAi0AFAAGAAgAAAAhAMii5aObAgAAkQUAAA4AAAAAAAAAAAAAAAAALgIAAGRycy9lMm9E&#10;b2MueG1sUEsBAi0AFAAGAAgAAAAhAPTiPfHcAAAACQEAAA8AAAAAAAAAAAAAAAAA9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            Cực dương</w:t>
      </w:r>
      <w:r w:rsidRPr="00C404C1">
        <w:rPr>
          <w:rFonts w:asciiTheme="majorHAnsi" w:hAnsiTheme="majorHAnsi"/>
        </w:rPr>
        <w:tab/>
      </w:r>
      <w:r w:rsidRPr="00C404C1">
        <w:rPr>
          <w:rFonts w:asciiTheme="majorHAnsi" w:hAnsiTheme="majorHAnsi"/>
        </w:rPr>
        <w:tab/>
        <w:t>cực âm</w:t>
      </w:r>
      <w:r w:rsidRPr="00C404C1">
        <w:rPr>
          <w:rFonts w:asciiTheme="majorHAnsi" w:hAnsiTheme="majorHAnsi"/>
        </w:rPr>
        <w:tab/>
      </w:r>
      <w:r w:rsidRPr="00C404C1">
        <w:rPr>
          <w:rFonts w:asciiTheme="majorHAnsi" w:hAnsiTheme="majorHAnsi"/>
        </w:rPr>
        <w:tab/>
        <w:t>nguồn điện</w:t>
      </w:r>
      <w:r w:rsidRPr="00C404C1">
        <w:rPr>
          <w:rFonts w:asciiTheme="majorHAnsi" w:hAnsiTheme="majorHAnsi"/>
        </w:rPr>
        <w:tab/>
      </w:r>
      <w:r w:rsidRPr="00C404C1">
        <w:rPr>
          <w:rFonts w:asciiTheme="majorHAnsi" w:hAnsiTheme="majorHAnsi"/>
        </w:rPr>
        <w:tab/>
        <w:t>điện tích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            Dòng điện</w:t>
      </w:r>
      <w:r w:rsidRPr="00C404C1">
        <w:rPr>
          <w:rFonts w:asciiTheme="majorHAnsi" w:hAnsiTheme="majorHAnsi"/>
        </w:rPr>
        <w:tab/>
      </w:r>
      <w:r w:rsidRPr="00C404C1">
        <w:rPr>
          <w:rFonts w:asciiTheme="majorHAnsi" w:hAnsiTheme="majorHAnsi"/>
        </w:rPr>
        <w:tab/>
        <w:t>pin hoặc acquy</w:t>
      </w:r>
      <w:r w:rsidRPr="00C404C1">
        <w:rPr>
          <w:rFonts w:asciiTheme="majorHAnsi" w:hAnsiTheme="majorHAnsi"/>
        </w:rPr>
        <w:tab/>
        <w:t>bóng đèn điện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a. Dòng điện là dòng các</w:t>
      </w:r>
      <w:r w:rsidR="00145000">
        <w:rPr>
          <w:rFonts w:asciiTheme="majorHAnsi" w:hAnsiTheme="majorHAnsi"/>
        </w:rPr>
        <w:t xml:space="preserve"> (1)</w:t>
      </w:r>
      <w:r w:rsidRPr="00C404C1">
        <w:rPr>
          <w:rFonts w:asciiTheme="majorHAnsi" w:hAnsiTheme="majorHAnsi"/>
        </w:rPr>
        <w:t>.......................dịch chuyển có hướng.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>b. Mỗi</w:t>
      </w:r>
      <w:r w:rsidR="00145000">
        <w:rPr>
          <w:rFonts w:asciiTheme="majorHAnsi" w:hAnsiTheme="majorHAnsi"/>
        </w:rPr>
        <w:t xml:space="preserve"> (2)</w:t>
      </w:r>
      <w:r w:rsidRPr="00C404C1">
        <w:rPr>
          <w:rFonts w:asciiTheme="majorHAnsi" w:hAnsiTheme="majorHAnsi"/>
        </w:rPr>
        <w:t>..................đều có hai cực, đó là</w:t>
      </w:r>
      <w:r w:rsidR="00145000">
        <w:rPr>
          <w:rFonts w:asciiTheme="majorHAnsi" w:hAnsiTheme="majorHAnsi"/>
        </w:rPr>
        <w:t xml:space="preserve"> (3)</w:t>
      </w:r>
      <w:r w:rsidRPr="00C404C1">
        <w:rPr>
          <w:rFonts w:asciiTheme="majorHAnsi" w:hAnsiTheme="majorHAnsi"/>
        </w:rPr>
        <w:t>..............kí hiệu dấu (+) và</w:t>
      </w:r>
      <w:r w:rsidR="00145000">
        <w:rPr>
          <w:rFonts w:asciiTheme="majorHAnsi" w:hAnsiTheme="majorHAnsi"/>
        </w:rPr>
        <w:t xml:space="preserve"> (4)</w:t>
      </w:r>
      <w:r w:rsidRPr="00C404C1">
        <w:rPr>
          <w:rFonts w:asciiTheme="majorHAnsi" w:hAnsiTheme="majorHAnsi"/>
        </w:rPr>
        <w:t>.................kí hiệu dấu (-).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c. </w:t>
      </w:r>
      <w:r w:rsidR="00145000">
        <w:rPr>
          <w:rFonts w:asciiTheme="majorHAnsi" w:hAnsiTheme="majorHAnsi"/>
        </w:rPr>
        <w:t>(5)</w:t>
      </w:r>
      <w:r w:rsidRPr="00C404C1">
        <w:rPr>
          <w:rFonts w:asciiTheme="majorHAnsi" w:hAnsiTheme="majorHAnsi"/>
        </w:rPr>
        <w:t>..........................dùng để cung cấp dòng điện cho các thiết bị hoạt động.</w:t>
      </w:r>
    </w:p>
    <w:p w:rsidR="00C404C1" w:rsidRPr="00C404C1" w:rsidRDefault="00C404C1" w:rsidP="00C404C1">
      <w:pPr>
        <w:spacing w:after="0" w:line="276" w:lineRule="auto"/>
        <w:contextualSpacing/>
        <w:rPr>
          <w:rFonts w:asciiTheme="majorHAnsi" w:hAnsiTheme="majorHAnsi"/>
        </w:rPr>
      </w:pPr>
      <w:r w:rsidRPr="00C404C1">
        <w:rPr>
          <w:rFonts w:asciiTheme="majorHAnsi" w:hAnsiTheme="majorHAnsi"/>
        </w:rPr>
        <w:t xml:space="preserve">d. </w:t>
      </w:r>
      <w:r w:rsidR="00145000">
        <w:rPr>
          <w:rFonts w:asciiTheme="majorHAnsi" w:hAnsiTheme="majorHAnsi"/>
        </w:rPr>
        <w:t>(6)</w:t>
      </w:r>
      <w:r w:rsidRPr="00C404C1">
        <w:rPr>
          <w:rFonts w:asciiTheme="majorHAnsi" w:hAnsiTheme="majorHAnsi"/>
        </w:rPr>
        <w:t>..........................chỉ sáng khi có</w:t>
      </w:r>
      <w:r w:rsidR="00145000">
        <w:rPr>
          <w:rFonts w:asciiTheme="majorHAnsi" w:hAnsiTheme="majorHAnsi"/>
        </w:rPr>
        <w:t xml:space="preserve"> (7)</w:t>
      </w:r>
      <w:r w:rsidRPr="00C404C1">
        <w:rPr>
          <w:rFonts w:asciiTheme="majorHAnsi" w:hAnsiTheme="majorHAnsi"/>
        </w:rPr>
        <w:t>...................chạy qua nó.</w:t>
      </w:r>
    </w:p>
    <w:p w:rsidR="00ED73D8" w:rsidRPr="00C404C1" w:rsidRDefault="00ED73D8" w:rsidP="00C404C1">
      <w:pPr>
        <w:spacing w:after="0" w:line="276" w:lineRule="auto"/>
        <w:contextualSpacing/>
        <w:rPr>
          <w:rFonts w:asciiTheme="majorHAnsi" w:hAnsiTheme="majorHAnsi"/>
        </w:rPr>
      </w:pPr>
    </w:p>
    <w:sectPr w:rsidR="00ED73D8" w:rsidRPr="00C404C1" w:rsidSect="00E6411F"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C1"/>
    <w:rsid w:val="00046B41"/>
    <w:rsid w:val="00145000"/>
    <w:rsid w:val="00150175"/>
    <w:rsid w:val="00176F6B"/>
    <w:rsid w:val="00292589"/>
    <w:rsid w:val="003C3781"/>
    <w:rsid w:val="004C4A45"/>
    <w:rsid w:val="004C63E3"/>
    <w:rsid w:val="00512A26"/>
    <w:rsid w:val="005B0191"/>
    <w:rsid w:val="00717D74"/>
    <w:rsid w:val="00AA65C0"/>
    <w:rsid w:val="00BB5E8E"/>
    <w:rsid w:val="00BD687B"/>
    <w:rsid w:val="00BE2DCA"/>
    <w:rsid w:val="00BF38CB"/>
    <w:rsid w:val="00C022CC"/>
    <w:rsid w:val="00C404C1"/>
    <w:rsid w:val="00CF1CB4"/>
    <w:rsid w:val="00E20D37"/>
    <w:rsid w:val="00E6411F"/>
    <w:rsid w:val="00ED73D8"/>
    <w:rsid w:val="00F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04C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04C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Nguyễn</dc:creator>
  <cp:keywords/>
  <dc:description/>
  <cp:lastModifiedBy>pc</cp:lastModifiedBy>
  <cp:revision>21</cp:revision>
  <dcterms:created xsi:type="dcterms:W3CDTF">2020-03-28T09:12:00Z</dcterms:created>
  <dcterms:modified xsi:type="dcterms:W3CDTF">2020-03-29T03:57:00Z</dcterms:modified>
</cp:coreProperties>
</file>